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78D" w:rsidRDefault="0027578D" w:rsidP="0027578D">
      <w:pPr>
        <w:keepNext/>
        <w:spacing w:after="0" w:line="216" w:lineRule="auto"/>
        <w:ind w:firstLine="70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Разъяснения законодательства</w:t>
      </w: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P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7578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Прокуратура района разъясняет, что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</w:t>
      </w:r>
      <w:r w:rsidRPr="0027578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асширены способы проведения контрольных (надзорных) мероприятий без взаимодействия с контролируемым лицом – выездное обследование может проводиться с использованием беспилотных аппаратов.</w:t>
      </w: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7578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Факты нарушений обязательных требований, выявленные с использованием средств, работающих в автоматическом режиме, имеющих функции фотосъемки, видеозаписи, в том числе беспилотных аппаратов (систем), являются отдельным основанием для проведения внепланового </w:t>
      </w:r>
      <w:r w:rsidRPr="0027578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контрольного (надзорного) мероприятия по согласованию с органами прокуратуры.</w:t>
      </w: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Default="0027578D" w:rsidP="0027578D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7578D" w:rsidRP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27578D"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  <w:lastRenderedPageBreak/>
        <w:t>Мошенничество, совершаемое с использованием информационно-телекоммуникационных технологий.</w:t>
      </w:r>
    </w:p>
    <w:p w:rsidR="0027578D" w:rsidRP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27578D" w:rsidRP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27578D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Мошенники направляют письмо от имени популярного сервиса, предоставляющего услуги, </w:t>
      </w:r>
      <w:proofErr w:type="gramStart"/>
      <w:r w:rsidRPr="0027578D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например</w:t>
      </w:r>
      <w:proofErr w:type="gramEnd"/>
      <w:r w:rsidRPr="0027578D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доступа к онлайн-кинотеатру. В письме указывается, что со счета человека скоро будет снята плата за подписку, поскольку пробный период ее использования заканчивается (даже если получатель никакой подписки не оформлял). Также в письме указано, что для отмены подписки необходимо позвонить по указанному номеру. В случае, если жертва сделает это, то на самом деле свяжется с подставным оператором контакт-центра «службы поддержки клиентов».</w:t>
      </w:r>
    </w:p>
    <w:p w:rsidR="0027578D" w:rsidRP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27578D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Далее по классической схеме так называемый «специалист» попытается выведать персональные данные лица, либо убедить собеседника установить на смартфон программу удаленного доступа – все под предлогом отмены платной подписки.</w:t>
      </w:r>
    </w:p>
    <w:p w:rsidR="0027578D" w:rsidRP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27578D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Впоследствии, используя полученные данные, злоумышленник получает доступ к банку-онлайн либо к банковскому счету и совершает незаконные операции, направленные на хищение денежных средств.</w:t>
      </w:r>
    </w:p>
    <w:p w:rsidR="0027578D" w:rsidRP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proofErr w:type="spellStart"/>
      <w:r w:rsidRPr="0027578D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Прокуратурарайона</w:t>
      </w:r>
      <w:proofErr w:type="spellEnd"/>
      <w:r w:rsidRPr="0027578D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предупреждает, запоминайте какие подписки оформляете, при получении писем от незнакомых адресатов, отнеситесь к ним с подозрением – проверьте адрес, ошибки, несоответствие дизайну и тексту. </w:t>
      </w: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27578D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В случае, если желаете выяснить подробности произошедшего, найдите в интернете самостоятельно телефон «горячей линии» и перепроверьте поступившую информацию.</w:t>
      </w: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Default="0027578D" w:rsidP="00275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27578D" w:rsidRPr="0027578D" w:rsidRDefault="0027578D" w:rsidP="002757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27578D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Прокуратура </w:t>
      </w:r>
      <w:proofErr w:type="spellStart"/>
      <w:r w:rsidRPr="0027578D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27578D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района разъясняет</w:t>
      </w:r>
      <w:r w:rsidRPr="0027578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hyperlink r:id="rId4" w:history="1">
        <w:r w:rsidRPr="0027578D">
          <w:rPr>
            <w:rFonts w:ascii="Times New Roman" w:eastAsia="Times New Roman" w:hAnsi="Times New Roman" w:cs="Times New Roman"/>
            <w:b/>
            <w:color w:val="000000"/>
            <w:sz w:val="28"/>
            <w:szCs w:val="20"/>
            <w:lang w:eastAsia="ru-RU"/>
          </w:rPr>
          <w:t xml:space="preserve">о порядке получения технических средств реабилитации через </w:t>
        </w:r>
        <w:proofErr w:type="spellStart"/>
        <w:r w:rsidRPr="0027578D">
          <w:rPr>
            <w:rFonts w:ascii="Times New Roman" w:eastAsia="Times New Roman" w:hAnsi="Times New Roman" w:cs="Times New Roman"/>
            <w:b/>
            <w:color w:val="000000"/>
            <w:sz w:val="28"/>
            <w:szCs w:val="20"/>
            <w:lang w:eastAsia="ru-RU"/>
          </w:rPr>
          <w:t>Госуслуги</w:t>
        </w:r>
        <w:proofErr w:type="spellEnd"/>
        <w:r w:rsidRPr="0027578D">
          <w:rPr>
            <w:rFonts w:ascii="Times New Roman" w:eastAsia="Times New Roman" w:hAnsi="Times New Roman" w:cs="Times New Roman"/>
            <w:b/>
            <w:color w:val="000000"/>
            <w:sz w:val="28"/>
            <w:szCs w:val="20"/>
            <w:lang w:eastAsia="ru-RU"/>
          </w:rPr>
          <w:t>. </w:t>
        </w:r>
      </w:hyperlink>
    </w:p>
    <w:p w:rsidR="0027578D" w:rsidRPr="0027578D" w:rsidRDefault="0027578D" w:rsidP="002757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7578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Воспользуйтесь услугой для оформления </w:t>
      </w:r>
      <w:hyperlink r:id="rId5" w:history="1">
        <w:r w:rsidRPr="0027578D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технических средств реабилитации</w:t>
        </w:r>
      </w:hyperlink>
      <w:r w:rsidRPr="0027578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онлайн. Нужна подтвержденная учетная запись.</w:t>
      </w:r>
    </w:p>
    <w:p w:rsidR="0027578D" w:rsidRPr="0027578D" w:rsidRDefault="0027578D" w:rsidP="002757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7578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Укажите подходящее основание для </w:t>
      </w:r>
      <w:hyperlink r:id="rId6" w:history="1">
        <w:r w:rsidRPr="0027578D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технических средств реабилитации</w:t>
        </w:r>
      </w:hyperlink>
      <w:r w:rsidRPr="0027578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: ИПРА или заключение врачебной комиссии.</w:t>
      </w:r>
    </w:p>
    <w:p w:rsidR="0027578D" w:rsidRPr="0027578D" w:rsidRDefault="0027578D" w:rsidP="002757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7578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Выберите цели или услуги и нажмите «Продолжить», перейдите к заявлению. Нужно ответить на вопросы и прикрепить документы. </w:t>
      </w:r>
    </w:p>
    <w:p w:rsidR="0027578D" w:rsidRPr="0027578D" w:rsidRDefault="0027578D" w:rsidP="002757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7578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Срок принятия решения - до 30 календарных дней. Уведомление о результате придет в личный кабинет.</w:t>
      </w:r>
      <w:bookmarkStart w:id="0" w:name="_GoBack"/>
      <w:bookmarkEnd w:id="0"/>
    </w:p>
    <w:sectPr w:rsidR="0027578D" w:rsidRPr="00275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315"/>
    <w:rsid w:val="0027578D"/>
    <w:rsid w:val="006E4DCE"/>
    <w:rsid w:val="008737C9"/>
    <w:rsid w:val="00AE6C98"/>
    <w:rsid w:val="00B60315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E92D3B-DD21-421C-A66B-ECC6702D6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tyumen.ru/ogv_ru/block/actuals/prokur_explain/more.htm?id=11980319@cmsArticle" TargetMode="External"/><Relationship Id="rId5" Type="http://schemas.openxmlformats.org/officeDocument/2006/relationships/hyperlink" Target="https://admtyumen.ru/ogv_ru/block/actuals/prokur_explain/more.htm?id=11980319@cmsArticle" TargetMode="External"/><Relationship Id="rId4" Type="http://schemas.openxmlformats.org/officeDocument/2006/relationships/hyperlink" Target="https://admtyumen.ru/ogv_ru/block/actuals/prokur_explain/more.htm?id=11980319@cmsArtic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438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2026-04-14T06:34:00Z</dcterms:created>
  <dcterms:modified xsi:type="dcterms:W3CDTF">2026-04-14T06:36:00Z</dcterms:modified>
</cp:coreProperties>
</file>